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30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621"/>
        <w:gridCol w:w="3206"/>
        <w:gridCol w:w="1559"/>
        <w:gridCol w:w="1276"/>
        <w:gridCol w:w="3119"/>
        <w:gridCol w:w="1876"/>
        <w:gridCol w:w="1814"/>
        <w:tblGridChange w:id="0">
          <w:tblGrid>
            <w:gridCol w:w="959"/>
            <w:gridCol w:w="621"/>
            <w:gridCol w:w="3206"/>
            <w:gridCol w:w="1559"/>
            <w:gridCol w:w="1276"/>
            <w:gridCol w:w="3119"/>
            <w:gridCol w:w="1876"/>
            <w:gridCol w:w="1814"/>
          </w:tblGrid>
        </w:tblGridChange>
      </w:tblGrid>
      <w:tr>
        <w:trPr>
          <w:cantSplit w:val="0"/>
          <w:trHeight w:val="79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866775" cy="863600"/>
                  <wp:effectExtent b="0" l="0" r="0" t="0"/>
                  <wp:docPr id="103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3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1"/>
                <w:color w:val="134f5c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134f5c"/>
                <w:sz w:val="24"/>
                <w:szCs w:val="24"/>
                <w:vertAlign w:val="baseline"/>
                <w:rtl w:val="0"/>
              </w:rPr>
              <w:t xml:space="preserve">UNIVERSIDAD NACI</w:t>
            </w:r>
            <w:r w:rsidDel="00000000" w:rsidR="00000000" w:rsidRPr="00000000">
              <w:rPr>
                <w:b w:val="1"/>
                <w:color w:val="134f5c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b w:val="1"/>
                <w:color w:val="134f5c"/>
                <w:sz w:val="24"/>
                <w:szCs w:val="24"/>
                <w:vertAlign w:val="baseline"/>
                <w:rtl w:val="0"/>
              </w:rPr>
              <w:t xml:space="preserve">NAL AUTÓNOMA DE MÉXICO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b w:val="1"/>
                <w:color w:val="134f5c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134f5c"/>
                <w:sz w:val="24"/>
                <w:szCs w:val="24"/>
                <w:vertAlign w:val="baseline"/>
                <w:rtl w:val="0"/>
              </w:rPr>
              <w:t xml:space="preserve">Escuela Nacional Preparatoria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1"/>
                <w:color w:val="134f5c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134f5c"/>
                <w:sz w:val="24"/>
                <w:szCs w:val="24"/>
                <w:vertAlign w:val="baseline"/>
                <w:rtl w:val="0"/>
              </w:rPr>
              <w:t xml:space="preserve">Plantel No. 9  “Pedro </w:t>
            </w:r>
            <w:r w:rsidDel="00000000" w:rsidR="00000000" w:rsidRPr="00000000">
              <w:rPr>
                <w:b w:val="1"/>
                <w:color w:val="134f5c"/>
                <w:sz w:val="24"/>
                <w:szCs w:val="24"/>
                <w:rtl w:val="0"/>
              </w:rPr>
              <w:t xml:space="preserve">de Alba</w:t>
            </w:r>
            <w:r w:rsidDel="00000000" w:rsidR="00000000" w:rsidRPr="00000000">
              <w:rPr>
                <w:b w:val="1"/>
                <w:color w:val="134f5c"/>
                <w:sz w:val="24"/>
                <w:szCs w:val="24"/>
                <w:vertAlign w:val="baselin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  <w:color w:val="134f5c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134f5c"/>
                <w:sz w:val="24"/>
                <w:szCs w:val="24"/>
                <w:vertAlign w:val="baseline"/>
                <w:rtl w:val="0"/>
              </w:rPr>
              <w:t xml:space="preserve">Secretaría Académica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  <w:i w:val="1"/>
                <w:color w:val="134f5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color w:val="134f5c"/>
                <w:sz w:val="28"/>
                <w:szCs w:val="28"/>
                <w:vertAlign w:val="baseline"/>
                <w:rtl w:val="0"/>
              </w:rPr>
              <w:t xml:space="preserve">PROGRAMA DE ASESORÍAS PARA CONCURSOS 20</w:t>
            </w:r>
            <w:r w:rsidDel="00000000" w:rsidR="00000000" w:rsidRPr="00000000">
              <w:rPr>
                <w:b w:val="1"/>
                <w:i w:val="1"/>
                <w:color w:val="134f5c"/>
                <w:sz w:val="28"/>
                <w:szCs w:val="28"/>
                <w:rtl w:val="0"/>
              </w:rPr>
              <w:t xml:space="preserve">23</w:t>
            </w:r>
            <w:r w:rsidDel="00000000" w:rsidR="00000000" w:rsidRPr="00000000">
              <w:rPr>
                <w:b w:val="1"/>
                <w:i w:val="1"/>
                <w:color w:val="134f5c"/>
                <w:sz w:val="28"/>
                <w:szCs w:val="28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b w:val="1"/>
                <w:i w:val="1"/>
                <w:color w:val="134f5c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  <w:color w:val="134f5c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134f5c"/>
                <w:sz w:val="24"/>
                <w:szCs w:val="24"/>
                <w:vertAlign w:val="baseline"/>
                <w:rtl w:val="0"/>
              </w:rPr>
              <w:t xml:space="preserve">CONCURSO “ </w:t>
            </w:r>
            <w:r w:rsidDel="00000000" w:rsidR="00000000" w:rsidRPr="00000000">
              <w:rPr>
                <w:b w:val="1"/>
                <w:color w:val="134f5c"/>
                <w:sz w:val="24"/>
                <w:szCs w:val="24"/>
                <w:rtl w:val="0"/>
              </w:rPr>
              <w:t xml:space="preserve">____________________________________________________________________________</w:t>
            </w:r>
            <w:r w:rsidDel="00000000" w:rsidR="00000000" w:rsidRPr="00000000">
              <w:rPr>
                <w:b w:val="1"/>
                <w:color w:val="134f5c"/>
                <w:sz w:val="24"/>
                <w:szCs w:val="24"/>
                <w:vertAlign w:val="baseline"/>
                <w:rtl w:val="0"/>
              </w:rPr>
              <w:t xml:space="preserve">  “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807995" cy="1117600"/>
                  <wp:effectExtent b="0" l="0" r="0" t="0"/>
                  <wp:docPr id="103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995" cy="1117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ind w:left="0" w:right="-1039.9606299212587" w:firstLine="0"/>
        <w:jc w:val="left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Asesor(a):</w:t>
      </w:r>
      <w:r w:rsidDel="00000000" w:rsidR="00000000" w:rsidRPr="00000000">
        <w:rPr>
          <w:b w:val="1"/>
          <w:vertAlign w:val="baseline"/>
          <w:rtl w:val="0"/>
        </w:rPr>
        <w:t xml:space="preserve">  _________________________</w:t>
      </w:r>
      <w:r w:rsidDel="00000000" w:rsidR="00000000" w:rsidRPr="00000000">
        <w:rPr>
          <w:u w:val="single"/>
          <w:rtl w:val="0"/>
        </w:rPr>
        <w:t xml:space="preserve">________</w:t>
      </w:r>
      <w:r w:rsidDel="00000000" w:rsidR="00000000" w:rsidRPr="00000000">
        <w:rPr>
          <w:rtl w:val="0"/>
        </w:rPr>
        <w:t xml:space="preserve">_______________</w:t>
      </w:r>
      <w:r w:rsidDel="00000000" w:rsidR="00000000" w:rsidRPr="00000000">
        <w:rPr>
          <w:vertAlign w:val="baseline"/>
          <w:rtl w:val="0"/>
        </w:rPr>
        <w:t xml:space="preserve">     Colegio</w:t>
      </w:r>
      <w:r w:rsidDel="00000000" w:rsidR="00000000" w:rsidRPr="00000000">
        <w:rPr>
          <w:b w:val="1"/>
          <w:vertAlign w:val="baseline"/>
          <w:rtl w:val="0"/>
        </w:rPr>
        <w:t xml:space="preserve">:  __________________</w:t>
        <w:tab/>
      </w:r>
      <w:r w:rsidDel="00000000" w:rsidR="00000000" w:rsidRPr="00000000">
        <w:rPr>
          <w:rtl w:val="0"/>
        </w:rPr>
        <w:t xml:space="preserve">Medio Digital o Espacio utilizado </w:t>
      </w:r>
      <w:r w:rsidDel="00000000" w:rsidR="00000000" w:rsidRPr="00000000">
        <w:rPr>
          <w:b w:val="1"/>
          <w:vertAlign w:val="baseline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tbl>
      <w:tblPr>
        <w:tblStyle w:val="Table2"/>
        <w:tblW w:w="14430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621"/>
        <w:gridCol w:w="3206"/>
        <w:gridCol w:w="1559"/>
        <w:gridCol w:w="1276"/>
        <w:gridCol w:w="3119"/>
        <w:gridCol w:w="1876"/>
        <w:gridCol w:w="1814"/>
        <w:tblGridChange w:id="0">
          <w:tblGrid>
            <w:gridCol w:w="959"/>
            <w:gridCol w:w="621"/>
            <w:gridCol w:w="3206"/>
            <w:gridCol w:w="1559"/>
            <w:gridCol w:w="1276"/>
            <w:gridCol w:w="3119"/>
            <w:gridCol w:w="1876"/>
            <w:gridCol w:w="1814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NOMBRE  DEL ALUMNO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NO. CUENTA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HORARIO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TEMA CONSULTADO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4" w:hRule="atLeast"/>
          <w:tblHeader w:val="0"/>
        </w:trPr>
        <w:tc>
          <w:tcPr>
            <w:gridSpan w:val="8"/>
            <w:shd w:fill="ffffff" w:val="clear"/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Informe general de la asesoría: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jc w:val="both"/>
        <w:rPr>
          <w:rFonts w:ascii="Corbel" w:cs="Corbel" w:eastAsia="Corbel" w:hAnsi="Corbel"/>
          <w:sz w:val="24"/>
          <w:szCs w:val="24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2240" w:w="15840" w:orient="landscape"/>
      <w:pgMar w:bottom="1134" w:top="0" w:left="1134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Tq3ghSGFL/Gx0g6kleEWvau+Ww==">CgMxLjAyCGguZ2pkZ3hzOAByITE3NVpCQUhkc3d0X2pYcHVhYWhoNzlJRXE5QWhnd2wxSA==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2021-10-01T02:50:00Z</dcterms:created>
  <dc:creator>Secretaría Académica</dc:creator>
</cp:coreProperties>
</file>